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C7" w:rsidRDefault="00CE50C7"/>
    <w:p w:rsidR="00CE50C7" w:rsidRPr="00CE50C7" w:rsidRDefault="00CE50C7" w:rsidP="00CE50C7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Eskaera</w:t>
      </w:r>
      <w:proofErr w:type="spellEnd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 xml:space="preserve"> eta </w:t>
      </w:r>
      <w:proofErr w:type="spellStart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izen</w:t>
      </w:r>
      <w:proofErr w:type="spellEnd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ematea</w:t>
      </w:r>
      <w:proofErr w:type="spellEnd"/>
    </w:p>
    <w:p w:rsidR="00CE50C7" w:rsidRPr="00CE50C7" w:rsidRDefault="00CE50C7" w:rsidP="00CE50C7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Urratsak</w:t>
      </w:r>
      <w:proofErr w:type="spellEnd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:</w:t>
      </w:r>
    </w:p>
    <w:p w:rsidR="00CE50C7" w:rsidRPr="002F7AE8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Global Training 201</w:t>
      </w:r>
      <w:r w:rsidR="001223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9</w:t>
      </w:r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beka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programan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parte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hartzeko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 </w:t>
      </w:r>
      <w:hyperlink r:id="rId5" w:history="1">
        <w:r w:rsidRPr="002F7AE8">
          <w:rPr>
            <w:rFonts w:ascii="Open Sans" w:eastAsia="Times New Roman" w:hAnsi="Open Sans" w:cs="Times New Roman"/>
            <w:b/>
            <w:bCs/>
            <w:color w:val="B3122F"/>
            <w:sz w:val="26"/>
            <w:szCs w:val="26"/>
            <w:lang w:val="en-US" w:eastAsia="es-ES"/>
          </w:rPr>
          <w:t xml:space="preserve">IZEN EMAN </w:t>
        </w:r>
        <w:proofErr w:type="spellStart"/>
        <w:r w:rsidRPr="002F7AE8">
          <w:rPr>
            <w:rFonts w:ascii="Open Sans" w:eastAsia="Times New Roman" w:hAnsi="Open Sans" w:cs="Times New Roman"/>
            <w:b/>
            <w:bCs/>
            <w:color w:val="B3122F"/>
            <w:sz w:val="26"/>
            <w:szCs w:val="26"/>
            <w:lang w:val="en-US" w:eastAsia="es-ES"/>
          </w:rPr>
          <w:t>hemen</w:t>
        </w:r>
        <w:proofErr w:type="spellEnd"/>
        <w:r w:rsidRPr="002F7AE8">
          <w:rPr>
            <w:rFonts w:ascii="Open Sans" w:eastAsia="Times New Roman" w:hAnsi="Open Sans" w:cs="Times New Roman"/>
            <w:b/>
            <w:bCs/>
            <w:color w:val="B3122F"/>
            <w:sz w:val="26"/>
            <w:szCs w:val="26"/>
            <w:lang w:val="en-US" w:eastAsia="es-ES"/>
          </w:rPr>
          <w:t>.</w:t>
        </w:r>
      </w:hyperlink>
    </w:p>
    <w:p w:rsidR="00CE50C7" w:rsidRPr="002F7AE8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Behin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eskaera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beteta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,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eskakizun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fitxa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jasoko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duzu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,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bete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eta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eskatzen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den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beste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agiri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guztiekin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batera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ENTREGATU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beharko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duzu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.</w:t>
      </w:r>
    </w:p>
    <w:p w:rsidR="00CE50C7" w:rsidRPr="002F7AE8" w:rsidRDefault="00CE50C7" w:rsidP="00CE50C7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</w:pPr>
      <w:proofErr w:type="spellStart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Eskaerak</w:t>
      </w:r>
      <w:proofErr w:type="spellEnd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aurkezteko</w:t>
      </w:r>
      <w:proofErr w:type="spellEnd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B3122F"/>
          <w:sz w:val="27"/>
          <w:szCs w:val="27"/>
          <w:lang w:val="en-US" w:eastAsia="es-ES"/>
        </w:rPr>
        <w:t>lekua</w:t>
      </w:r>
      <w:proofErr w:type="spellEnd"/>
    </w:p>
    <w:p w:rsidR="00CE50C7" w:rsidRP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Arabako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Ganbera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. 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Manuel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Iradier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17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behea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(01005 Vitoria-Gasteiz).</w:t>
      </w:r>
    </w:p>
    <w:p w:rsidR="00CE50C7" w:rsidRP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Bilboko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Ganbera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. Alameda Recalde, 50 (48008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Bilbo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).</w:t>
      </w:r>
    </w:p>
    <w:p w:rsidR="00CE50C7" w:rsidRP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Gipuzkoako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Bazkundea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. Tolosako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Hiribidea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75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zbkia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, (20018 Donostia-San Sebastián).</w:t>
      </w:r>
    </w:p>
    <w:p w:rsidR="00CE50C7" w:rsidRPr="00CE50C7" w:rsidRDefault="00CE50C7" w:rsidP="00CE50C7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b/>
          <w:bCs/>
          <w:color w:val="B3122F"/>
          <w:sz w:val="27"/>
          <w:szCs w:val="27"/>
          <w:lang w:eastAsia="es-ES"/>
        </w:rPr>
        <w:t>Datak</w:t>
      </w:r>
      <w:proofErr w:type="spellEnd"/>
      <w:r w:rsidRPr="00CE50C7">
        <w:rPr>
          <w:rFonts w:ascii="Open Sans" w:eastAsia="Times New Roman" w:hAnsi="Open Sans" w:cs="Times New Roman"/>
          <w:b/>
          <w:bCs/>
          <w:color w:val="B3122F"/>
          <w:sz w:val="27"/>
          <w:szCs w:val="27"/>
          <w:lang w:eastAsia="es-ES"/>
        </w:rPr>
        <w:t>:</w:t>
      </w:r>
    </w:p>
    <w:p w:rsidR="00CE50C7" w:rsidRP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201</w:t>
      </w:r>
      <w:r w:rsidR="001223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ko </w:t>
      </w:r>
      <w:proofErr w:type="spellStart"/>
      <w:r w:rsidR="001223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uztailaren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1</w:t>
      </w:r>
      <w:r w:rsidR="001223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5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tik </w:t>
      </w:r>
      <w:proofErr w:type="spellStart"/>
      <w:r w:rsidR="001223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irailaren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1</w:t>
      </w:r>
      <w:r w:rsidR="001223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3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arte (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eguerdiko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12.00ak arte).</w:t>
      </w:r>
    </w:p>
    <w:p w:rsidR="00CE50C7" w:rsidRPr="00CE50C7" w:rsidRDefault="00CE50C7" w:rsidP="00CE50C7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Osagarrizko</w:t>
      </w:r>
      <w:proofErr w:type="spellEnd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informazioa</w:t>
      </w:r>
      <w:proofErr w:type="spellEnd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:</w:t>
      </w:r>
    </w:p>
    <w:p w:rsidR="00CE50C7" w:rsidRP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Gipuzkoako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Bazkundea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: Maite Lamosa.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Telef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: 943000297 email </w:t>
      </w:r>
      <w:hyperlink r:id="rId6" w:history="1">
        <w:r w:rsidRPr="00CE50C7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mlamosa@camaragipuzkoa.com</w:t>
        </w:r>
      </w:hyperlink>
    </w:p>
    <w:p w:rsidR="00CE50C7" w:rsidRPr="00CE50C7" w:rsidRDefault="00CE50C7" w:rsidP="00CE50C7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Eskera</w:t>
      </w:r>
      <w:proofErr w:type="spellEnd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bakarra</w:t>
      </w:r>
      <w:proofErr w:type="spellEnd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:</w:t>
      </w:r>
    </w:p>
    <w:p w:rsid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Bekadun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hautaleak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eskakizun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bakarra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egin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dezake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Global Training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kudeatzen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dituen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erakunde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bakar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batetan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9C26C2" w:rsidRDefault="009C26C2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48"/>
        <w:gridCol w:w="2064"/>
        <w:gridCol w:w="2832"/>
      </w:tblGrid>
      <w:tr w:rsidR="00AF237D" w:rsidTr="00AF237D">
        <w:trPr>
          <w:trHeight w:val="1787"/>
        </w:trPr>
        <w:tc>
          <w:tcPr>
            <w:tcW w:w="0" w:type="auto"/>
          </w:tcPr>
          <w:p w:rsidR="00AF237D" w:rsidRDefault="00AF237D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967BC3" wp14:editId="4716C520">
                  <wp:extent cx="1066800" cy="71148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1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F237D" w:rsidRDefault="00AF237D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F953BEF" wp14:editId="2B291B77">
                  <wp:extent cx="1988820" cy="716280"/>
                  <wp:effectExtent l="0" t="0" r="0" b="762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AF237D" w:rsidRDefault="00AF237D" w:rsidP="0002312E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0F5D53" wp14:editId="5F7C22BA">
                  <wp:extent cx="1036320" cy="629764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AF237D" w:rsidRDefault="00AF237D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84D10CA" wp14:editId="7F89D957">
                  <wp:extent cx="1661160" cy="813968"/>
                  <wp:effectExtent l="0" t="0" r="0" b="5715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bookmarkStart w:id="0" w:name="_GoBack"/>
      <w:bookmarkEnd w:id="0"/>
    </w:p>
    <w:p w:rsidR="009C26C2" w:rsidRDefault="009C26C2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9C26C2" w:rsidRDefault="009C26C2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sectPr w:rsidR="009C26C2" w:rsidSect="00CE50C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97B"/>
    <w:multiLevelType w:val="multilevel"/>
    <w:tmpl w:val="147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44D8"/>
    <w:multiLevelType w:val="multilevel"/>
    <w:tmpl w:val="B1D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1DF"/>
    <w:multiLevelType w:val="multilevel"/>
    <w:tmpl w:val="76C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C1BED"/>
    <w:multiLevelType w:val="multilevel"/>
    <w:tmpl w:val="343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2F6"/>
    <w:multiLevelType w:val="multilevel"/>
    <w:tmpl w:val="D86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666F4"/>
    <w:multiLevelType w:val="multilevel"/>
    <w:tmpl w:val="FBDE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C070D"/>
    <w:multiLevelType w:val="multilevel"/>
    <w:tmpl w:val="6412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36A"/>
    <w:multiLevelType w:val="hybridMultilevel"/>
    <w:tmpl w:val="E3EA0592"/>
    <w:lvl w:ilvl="0" w:tplc="07D835C8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A02E8F"/>
    <w:multiLevelType w:val="multilevel"/>
    <w:tmpl w:val="E63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62DB7"/>
    <w:multiLevelType w:val="hybridMultilevel"/>
    <w:tmpl w:val="BC5825EE"/>
    <w:lvl w:ilvl="0" w:tplc="07D835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25C3E82"/>
    <w:multiLevelType w:val="multilevel"/>
    <w:tmpl w:val="755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09BE"/>
    <w:multiLevelType w:val="multilevel"/>
    <w:tmpl w:val="F95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84F06"/>
    <w:multiLevelType w:val="hybridMultilevel"/>
    <w:tmpl w:val="4D30A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7"/>
    <w:rsid w:val="00122389"/>
    <w:rsid w:val="00202296"/>
    <w:rsid w:val="002E0206"/>
    <w:rsid w:val="002F7AE8"/>
    <w:rsid w:val="0043444B"/>
    <w:rsid w:val="0076495D"/>
    <w:rsid w:val="009C26C2"/>
    <w:rsid w:val="00AF237D"/>
    <w:rsid w:val="00CE50C7"/>
    <w:rsid w:val="00F1324C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9C4A-66CF-4582-A3BA-9539AD2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0C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E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F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7AE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mosa@camaragipuzko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maragipuzkoa.com/formularios/586-global-training-era-izen-emate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Amaia Etxeberria</cp:lastModifiedBy>
  <cp:revision>5</cp:revision>
  <cp:lastPrinted>2019-07-12T11:27:00Z</cp:lastPrinted>
  <dcterms:created xsi:type="dcterms:W3CDTF">2019-07-15T08:12:00Z</dcterms:created>
  <dcterms:modified xsi:type="dcterms:W3CDTF">2019-07-22T11:45:00Z</dcterms:modified>
</cp:coreProperties>
</file>