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A1" w:rsidRDefault="00B41CA1"/>
    <w:p w:rsidR="00B41CA1" w:rsidRPr="00B41CA1" w:rsidRDefault="00B41CA1" w:rsidP="00B41CA1">
      <w:pPr>
        <w:shd w:val="clear" w:color="auto" w:fill="FFFFFF"/>
        <w:spacing w:after="150" w:line="600" w:lineRule="atLeast"/>
        <w:outlineLvl w:val="0"/>
        <w:rPr>
          <w:rFonts w:ascii="Open Sans" w:eastAsia="Times New Roman" w:hAnsi="Open Sans" w:cs="Times New Roman"/>
          <w:color w:val="B3122F"/>
          <w:kern w:val="36"/>
          <w:sz w:val="45"/>
          <w:szCs w:val="45"/>
          <w:lang w:eastAsia="es-ES"/>
        </w:rPr>
      </w:pPr>
      <w:r w:rsidRPr="00B41CA1">
        <w:rPr>
          <w:rFonts w:ascii="Open Sans" w:eastAsia="Times New Roman" w:hAnsi="Open Sans" w:cs="Times New Roman"/>
          <w:color w:val="B3122F"/>
          <w:kern w:val="36"/>
          <w:sz w:val="45"/>
          <w:szCs w:val="45"/>
          <w:lang w:eastAsia="es-ES"/>
        </w:rPr>
        <w:t>Requisitos</w:t>
      </w:r>
    </w:p>
    <w:p w:rsidR="00B41CA1" w:rsidRPr="00B41CA1" w:rsidRDefault="00B41CA1" w:rsidP="00B41CA1">
      <w:pPr>
        <w:shd w:val="clear" w:color="auto" w:fill="FFFFFF"/>
        <w:spacing w:before="600" w:after="150" w:line="390" w:lineRule="atLeast"/>
        <w:jc w:val="both"/>
        <w:outlineLvl w:val="2"/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</w:pPr>
      <w:r w:rsidRPr="00B41CA1"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  <w:t>Requisitos de las PERSONAS BENEFICIARIAS</w:t>
      </w:r>
    </w:p>
    <w:p w:rsidR="00312F35" w:rsidRDefault="00312F35" w:rsidP="00B41CA1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</w:p>
    <w:p w:rsidR="00B41CA1" w:rsidRPr="00B41CA1" w:rsidRDefault="00B41CA1" w:rsidP="00B41CA1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Las personas que opten a las becas Global Training de prácticas en el extranjero deberán cumplir los siguientes requisitos:</w:t>
      </w:r>
    </w:p>
    <w:p w:rsidR="00B41CA1" w:rsidRPr="00B41CA1" w:rsidRDefault="00B41CA1" w:rsidP="004A6E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567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Titulación Universitaria o Formación Profesional de Grado Superior.</w:t>
      </w:r>
    </w:p>
    <w:p w:rsidR="00B41CA1" w:rsidRPr="00B41CA1" w:rsidRDefault="00B41CA1" w:rsidP="004A6E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567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No tener cumplidos 30 años a 1 de enero de 201</w:t>
      </w:r>
      <w:r w:rsidR="000A3AE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9</w:t>
      </w: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.</w:t>
      </w:r>
    </w:p>
    <w:p w:rsidR="00B41CA1" w:rsidRPr="00B41CA1" w:rsidRDefault="00B41CA1" w:rsidP="004A6E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567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Contar con vecindad administrativa en el País Vasco con al menos 1 año de antigüedad, a 1 de enero de 201</w:t>
      </w:r>
      <w:r w:rsidR="000A3AE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9</w:t>
      </w: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.</w:t>
      </w:r>
      <w:bookmarkStart w:id="0" w:name="_GoBack"/>
      <w:bookmarkEnd w:id="0"/>
    </w:p>
    <w:p w:rsidR="00B41CA1" w:rsidRPr="00B41CA1" w:rsidRDefault="00B41CA1" w:rsidP="004A6E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567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Contar con un excelente nivel </w:t>
      </w:r>
      <w:r w:rsidR="002B6589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del idioma del país de destino y</w:t>
      </w: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de inglés, tomando como referencia el nivel C1 (B2 en el caso de titulados de FP).</w:t>
      </w:r>
    </w:p>
    <w:p w:rsidR="00B41CA1" w:rsidRPr="00B41CA1" w:rsidRDefault="002B6589" w:rsidP="004A6E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567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No haber sido beneficiari</w:t>
      </w:r>
      <w:r w:rsidR="00B41CA1"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a de otra beca que haya posibilitado la realización de prácticas en el extranjero de 6 meses o superior.</w:t>
      </w:r>
    </w:p>
    <w:p w:rsidR="00B41CA1" w:rsidRPr="00B41CA1" w:rsidRDefault="00B41CA1" w:rsidP="004A6E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567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Adecuarse al perfil requerido por la empresa u organismo en el que se realizarán las prácticas.</w:t>
      </w:r>
    </w:p>
    <w:p w:rsidR="00B41CA1" w:rsidRPr="00B41CA1" w:rsidRDefault="00B41CA1" w:rsidP="004A6E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567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No estar sancionada administrativa o penalmente con la pérdida de la posibilidad de obtención de subvención o ayudas públicas, ni estar incursa en prohibición legal alguna que la inhabilite para ello.</w:t>
      </w:r>
    </w:p>
    <w:p w:rsidR="00B41CA1" w:rsidRPr="00B41CA1" w:rsidRDefault="00B41CA1" w:rsidP="00B41CA1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 </w:t>
      </w:r>
    </w:p>
    <w:tbl>
      <w:tblPr>
        <w:tblStyle w:val="Tablaconcuadrcula"/>
        <w:tblW w:w="10140" w:type="dxa"/>
        <w:tblInd w:w="-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1848"/>
        <w:gridCol w:w="2832"/>
        <w:gridCol w:w="2112"/>
      </w:tblGrid>
      <w:tr w:rsidR="000A3AEB" w:rsidTr="00D94C21">
        <w:tc>
          <w:tcPr>
            <w:tcW w:w="0" w:type="auto"/>
          </w:tcPr>
          <w:p w:rsidR="000A3AEB" w:rsidRDefault="000A3AEB" w:rsidP="00D94C21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 w:rsidRPr="00B41CA1">
              <w:rPr>
                <w:rFonts w:ascii="Open Sans" w:eastAsia="Times New Roman" w:hAnsi="Open Sans" w:cs="Times New Roman"/>
                <w:noProof/>
                <w:color w:val="595959"/>
                <w:sz w:val="26"/>
                <w:szCs w:val="26"/>
                <w:lang w:eastAsia="es-ES"/>
              </w:rPr>
              <w:drawing>
                <wp:inline distT="0" distB="0" distL="0" distR="0" wp14:anchorId="3AFBC286" wp14:editId="676266F1">
                  <wp:extent cx="1988820" cy="716280"/>
                  <wp:effectExtent l="0" t="0" r="0" b="7620"/>
                  <wp:docPr id="1" name="Imagen 1" descr="BTI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TI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332" cy="72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A3AEB" w:rsidRDefault="000A3AEB" w:rsidP="00D94C21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5142AB4" wp14:editId="31B71E99">
                  <wp:extent cx="1036320" cy="629764"/>
                  <wp:effectExtent l="0" t="0" r="0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98" cy="63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0A3AEB" w:rsidRDefault="000A3AEB" w:rsidP="00D94C21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 w:rsidRPr="00B41CA1">
              <w:rPr>
                <w:rFonts w:ascii="Open Sans" w:eastAsia="Times New Roman" w:hAnsi="Open Sans" w:cs="Times New Roman"/>
                <w:noProof/>
                <w:color w:val="595959"/>
                <w:sz w:val="26"/>
                <w:szCs w:val="26"/>
                <w:lang w:eastAsia="es-ES"/>
              </w:rPr>
              <w:drawing>
                <wp:inline distT="0" distB="0" distL="0" distR="0" wp14:anchorId="591D99F0" wp14:editId="5FA77B88">
                  <wp:extent cx="1661160" cy="813968"/>
                  <wp:effectExtent l="0" t="0" r="0" b="5715"/>
                  <wp:docPr id="3" name="Imagen 3" descr="GV desarrollo economico lateral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V desarrollo economico lateral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83" cy="8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</w:tcPr>
          <w:p w:rsidR="000A3AEB" w:rsidRDefault="000A3AEB" w:rsidP="00D94C21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 w:rsidRPr="00B41CA1">
              <w:rPr>
                <w:rFonts w:ascii="Open Sans" w:eastAsia="Times New Roman" w:hAnsi="Open Sans" w:cs="Times New Roman"/>
                <w:noProof/>
                <w:color w:val="595959"/>
                <w:sz w:val="26"/>
                <w:szCs w:val="26"/>
                <w:lang w:eastAsia="es-ES"/>
              </w:rPr>
              <w:drawing>
                <wp:inline distT="0" distB="0" distL="0" distR="0" wp14:anchorId="373AE719" wp14:editId="69C089FD">
                  <wp:extent cx="1203960" cy="746760"/>
                  <wp:effectExtent l="0" t="0" r="0" b="0"/>
                  <wp:docPr id="5" name="Imagen 5" descr="EUSKO GANBER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USKO GANBER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CA1" w:rsidRDefault="00B41CA1"/>
    <w:p w:rsidR="00B41CA1" w:rsidRDefault="00B41CA1"/>
    <w:sectPr w:rsidR="00B41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C35"/>
    <w:multiLevelType w:val="multilevel"/>
    <w:tmpl w:val="3576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10FDE"/>
    <w:multiLevelType w:val="multilevel"/>
    <w:tmpl w:val="B370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0141C"/>
    <w:multiLevelType w:val="multilevel"/>
    <w:tmpl w:val="6DB2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B657D"/>
    <w:multiLevelType w:val="multilevel"/>
    <w:tmpl w:val="7FD4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E359E"/>
    <w:multiLevelType w:val="multilevel"/>
    <w:tmpl w:val="6332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065A6"/>
    <w:multiLevelType w:val="multilevel"/>
    <w:tmpl w:val="BC68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95FCD"/>
    <w:multiLevelType w:val="multilevel"/>
    <w:tmpl w:val="2AFE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C146CD"/>
    <w:multiLevelType w:val="multilevel"/>
    <w:tmpl w:val="AF20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C3F0E"/>
    <w:multiLevelType w:val="multilevel"/>
    <w:tmpl w:val="9E86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6C18AF"/>
    <w:multiLevelType w:val="multilevel"/>
    <w:tmpl w:val="4A1C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A1"/>
    <w:rsid w:val="000A3AEB"/>
    <w:rsid w:val="000F4E2F"/>
    <w:rsid w:val="002B6589"/>
    <w:rsid w:val="00312F35"/>
    <w:rsid w:val="004A6EC4"/>
    <w:rsid w:val="00817555"/>
    <w:rsid w:val="00B41CA1"/>
    <w:rsid w:val="00B5369C"/>
    <w:rsid w:val="00E21ADC"/>
    <w:rsid w:val="00F63D8F"/>
    <w:rsid w:val="00F9157F"/>
    <w:rsid w:val="00FA2DF7"/>
    <w:rsid w:val="00F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7942B-745A-4969-B4F5-C669AF12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CA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F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Lamosa</dc:creator>
  <cp:keywords/>
  <dc:description/>
  <cp:lastModifiedBy>Irune Bengoetxea</cp:lastModifiedBy>
  <cp:revision>7</cp:revision>
  <cp:lastPrinted>2019-07-12T11:08:00Z</cp:lastPrinted>
  <dcterms:created xsi:type="dcterms:W3CDTF">2019-07-15T07:49:00Z</dcterms:created>
  <dcterms:modified xsi:type="dcterms:W3CDTF">2019-07-16T09:19:00Z</dcterms:modified>
</cp:coreProperties>
</file>